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D879D" w14:textId="77777777" w:rsidR="00EC1157" w:rsidRPr="00EC1157" w:rsidRDefault="00EC1157" w:rsidP="00EC115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EC1157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EC1157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EC1157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EC1157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EC1157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6A38480E" w14:textId="77777777" w:rsidR="00EC1157" w:rsidRPr="00EC1157" w:rsidRDefault="00EC1157" w:rsidP="00EC115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EC1157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EC1157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EC1157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157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EC1157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EC1157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C115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EC1157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EC1157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EC115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 w:rsidRPr="00EC1157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EC1157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EC1157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EC115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157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EC1157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EC1157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EC1157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C1157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0C313FDE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86BE803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EB0960E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7795E32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61F661A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D9CC74B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296458A" w14:textId="77777777" w:rsidR="00EC1157" w:rsidRPr="00EC1157" w:rsidRDefault="00EC1157" w:rsidP="00EC1157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79F688EF" w14:textId="77777777" w:rsidR="00EC1157" w:rsidRPr="00EC1157" w:rsidRDefault="00EC1157" w:rsidP="00EC115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1F035CF" w14:textId="77777777" w:rsidR="00EC1157" w:rsidRPr="00EC1157" w:rsidRDefault="00EC1157" w:rsidP="00EC115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74CF8C6" w14:textId="77777777" w:rsidR="00EC1157" w:rsidRPr="00EC1157" w:rsidRDefault="00EC1157" w:rsidP="00EC115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EF0B512" w14:textId="77777777" w:rsidR="00EC1157" w:rsidRPr="00EC1157" w:rsidRDefault="00EC1157" w:rsidP="00EC115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35F6F18" w14:textId="77777777" w:rsidR="00EC1157" w:rsidRPr="00EC1157" w:rsidRDefault="00EC1157" w:rsidP="00EC115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F35D9B7" w14:textId="77777777" w:rsidR="00EC1157" w:rsidRPr="00EC1157" w:rsidRDefault="00EC1157" w:rsidP="00EC115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FEE0DD6" w14:textId="77777777" w:rsidR="00EC1157" w:rsidRPr="00EC1157" w:rsidRDefault="00EC1157" w:rsidP="00EC1157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EC1157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EC1157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EC1157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EC1157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EC115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EC1157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EC1157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0A9581BE" w14:textId="3B4BAD2A" w:rsidR="00EC1157" w:rsidRPr="00EC1157" w:rsidRDefault="00EC1157" w:rsidP="00EC115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EC115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"</w:t>
      </w:r>
      <w:r w:rsidR="003075D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Дағдарыс менеджменті  </w:t>
      </w:r>
      <w:r w:rsidRPr="00EC1157">
        <w:rPr>
          <w:rFonts w:ascii="Times New Roman" w:hAnsi="Times New Roman" w:cs="Times New Roman"/>
          <w:sz w:val="24"/>
          <w:szCs w:val="24"/>
          <w:lang w:val="kk-KZ"/>
        </w:rPr>
        <w:t xml:space="preserve">" </w:t>
      </w:r>
      <w:r w:rsidRPr="00EC115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EC115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EC1157">
        <w:rPr>
          <w:rFonts w:ascii="Times New Roman" w:hAnsi="Times New Roman" w:cs="Times New Roman"/>
          <w:sz w:val="24"/>
          <w:szCs w:val="24"/>
          <w:lang w:val="kk-KZ"/>
        </w:rPr>
        <w:t>" пәні</w:t>
      </w:r>
    </w:p>
    <w:p w14:paraId="249F15F0" w14:textId="6C33244A" w:rsidR="00EC1157" w:rsidRPr="00EC1157" w:rsidRDefault="00DC5A81" w:rsidP="00EC115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KM</w:t>
      </w:r>
      <w:r w:rsidRPr="00DC5A81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EC1157" w:rsidRPr="00EC1157">
        <w:rPr>
          <w:rFonts w:ascii="Times New Roman" w:hAnsi="Times New Roman"/>
          <w:b/>
          <w:sz w:val="24"/>
          <w:szCs w:val="24"/>
          <w:lang w:val="kk-KZ"/>
        </w:rPr>
        <w:t>3222</w:t>
      </w:r>
    </w:p>
    <w:p w14:paraId="06196FB5" w14:textId="400CC224" w:rsidR="00EC1157" w:rsidRPr="00EC1157" w:rsidRDefault="00EC1157" w:rsidP="00EC115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 w:rsidRPr="00EC115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6В0410</w:t>
      </w:r>
      <w:r w:rsidR="003075DB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2</w:t>
      </w:r>
      <w:r w:rsidRPr="00EC115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-Ме</w:t>
      </w:r>
      <w:r w:rsidR="003075DB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неджмент </w:t>
      </w:r>
      <w:r w:rsidRPr="00EC115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мамандығы</w:t>
      </w:r>
    </w:p>
    <w:p w14:paraId="18DF2C3A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B06CC2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493774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6E122F9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6078F63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B149637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D3A03C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4B6F8FC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A7AB78E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E0C4E4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9EE0D6F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C86346A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395AAB0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FC1F629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0D3CAA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9DD2151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3541F48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D40D490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B27761F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3EB6CFD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9C0E4C6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81568FB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86931FC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6AF715A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39C7D9D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58BA370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909CA65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7A63BD7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F5274F5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95DAA48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95A4660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74AAFE2" w14:textId="77777777" w:rsidR="00EC1157" w:rsidRPr="00EC1157" w:rsidRDefault="00EC1157" w:rsidP="00EC1157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4A573B" w14:textId="77777777" w:rsidR="00EC1157" w:rsidRPr="00EC1157" w:rsidRDefault="00EC1157" w:rsidP="00EC1157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C1157" w:rsidRPr="00EC1157" w:rsidSect="00337879">
          <w:pgSz w:w="11906" w:h="16838"/>
          <w:pgMar w:top="1129" w:right="850" w:bottom="1134" w:left="1701" w:header="0" w:footer="0" w:gutter="0"/>
          <w:cols w:space="708"/>
        </w:sectPr>
      </w:pP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2022 </w:t>
      </w:r>
      <w:r w:rsidRPr="00EC1157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1A013C04" w14:textId="77777777" w:rsidR="00EC1157" w:rsidRPr="00EC1157" w:rsidRDefault="00EC1157" w:rsidP="00EC1157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3C68272A" w14:textId="77777777" w:rsidR="00EC1157" w:rsidRPr="00EC1157" w:rsidRDefault="00EC1157" w:rsidP="00EC1157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EC115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EC115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EC1157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EC1157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EC11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EC1157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EC115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  <w:t>э.ғ.д.А</w:t>
      </w:r>
      <w:r w:rsidRPr="00EC1157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EC1157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EC115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.А.</w:t>
      </w:r>
    </w:p>
    <w:p w14:paraId="02B35B91" w14:textId="77777777" w:rsidR="00EC1157" w:rsidRPr="00EC1157" w:rsidRDefault="00EC1157" w:rsidP="00EC1157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EC11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EC1157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EC1157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EC115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EC11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 проф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EC11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35CC6CF8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E7D2EC6" w14:textId="77777777" w:rsidR="00EC1157" w:rsidRPr="00EC1157" w:rsidRDefault="00EC1157" w:rsidP="00EC115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3785A1E" w14:textId="77777777" w:rsidR="00EC1157" w:rsidRPr="00EC1157" w:rsidRDefault="00EC1157" w:rsidP="00EC1157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B25F1DC" w14:textId="404E1692" w:rsidR="00EC1157" w:rsidRPr="00EC1157" w:rsidRDefault="00EC1157" w:rsidP="00EC1157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EC115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"</w:t>
      </w:r>
      <w:r w:rsidR="003075DB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Дағдарыс менеджменті</w:t>
      </w:r>
      <w:r w:rsidRPr="00EC1157">
        <w:rPr>
          <w:rFonts w:ascii="Times New Roman" w:hAnsi="Times New Roman" w:cs="Times New Roman"/>
          <w:sz w:val="24"/>
          <w:szCs w:val="24"/>
          <w:lang w:val="kk-KZ"/>
        </w:rPr>
        <w:t xml:space="preserve">" 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Pr="00EC115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Pr="00EC115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Pr="00EC11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Pr="00EC11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Pr="00EC115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EC11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Pr="00EC115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EC11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59BC7144" w14:textId="77777777" w:rsidR="00EC1157" w:rsidRPr="00EC1157" w:rsidRDefault="00EC1157" w:rsidP="00EC115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D523092" w14:textId="5A5074F9" w:rsidR="00EC1157" w:rsidRPr="00EC1157" w:rsidRDefault="00EC1157" w:rsidP="00EC1157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C1157" w:rsidRPr="00EC1157">
          <w:pgSz w:w="11906" w:h="16838"/>
          <w:pgMar w:top="1134" w:right="850" w:bottom="1134" w:left="1701" w:header="0" w:footer="0" w:gutter="0"/>
          <w:cols w:space="708"/>
        </w:sectPr>
      </w:pPr>
      <w:r w:rsidRPr="00EC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="00C611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27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"    </w:t>
      </w:r>
      <w:r w:rsidR="00C6115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09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EC115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C6115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EC115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  <w:r w:rsidR="00C6115E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3</w:t>
      </w:r>
      <w:r w:rsidRPr="00EC115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 xml:space="preserve">   </w:t>
      </w:r>
    </w:p>
    <w:p w14:paraId="451E15F9" w14:textId="77777777" w:rsidR="00EC1157" w:rsidRPr="00EC1157" w:rsidRDefault="00EC1157" w:rsidP="00EC1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EC1157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2E3DCF7E" w14:textId="77777777" w:rsidR="00EC1157" w:rsidRPr="00EC1157" w:rsidRDefault="00EC1157" w:rsidP="00EC11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44DED0B" w14:textId="66760DB0" w:rsidR="00EC1157" w:rsidRPr="00EC1157" w:rsidRDefault="00EC1157" w:rsidP="00EC1157">
      <w:pPr>
        <w:spacing w:line="259" w:lineRule="auto"/>
        <w:jc w:val="both"/>
        <w:rPr>
          <w:rFonts w:ascii="Times New Roman" w:hAnsi="Times New Roman"/>
          <w:sz w:val="40"/>
          <w:szCs w:val="40"/>
          <w:lang w:val="kk-KZ"/>
        </w:rPr>
      </w:pPr>
      <w:r w:rsidRPr="00EC1157">
        <w:rPr>
          <w:rFonts w:ascii="Times New Roman" w:hAnsi="Times New Roman" w:cs="Times New Roman"/>
          <w:bCs/>
          <w:sz w:val="40"/>
          <w:szCs w:val="40"/>
          <w:shd w:val="clear" w:color="auto" w:fill="FFFFFF"/>
          <w:lang w:val="kk-KZ"/>
        </w:rPr>
        <w:t>"</w:t>
      </w:r>
      <w:r w:rsidR="003075DB">
        <w:rPr>
          <w:rFonts w:ascii="Times New Roman" w:hAnsi="Times New Roman"/>
          <w:bCs/>
          <w:sz w:val="40"/>
          <w:szCs w:val="40"/>
          <w:shd w:val="clear" w:color="auto" w:fill="FFFFFF"/>
          <w:lang w:val="kk-KZ"/>
        </w:rPr>
        <w:t>Дағдарыс менеджменті</w:t>
      </w:r>
      <w:r w:rsidRPr="00EC1157">
        <w:rPr>
          <w:rFonts w:ascii="Times New Roman" w:hAnsi="Times New Roman" w:cs="Times New Roman"/>
          <w:sz w:val="40"/>
          <w:szCs w:val="40"/>
          <w:lang w:val="kk-KZ"/>
        </w:rPr>
        <w:t xml:space="preserve">" 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п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ә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ні</w:t>
      </w:r>
      <w:r w:rsidRPr="00EC1157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 xml:space="preserve"> 6В0410</w:t>
      </w:r>
      <w:r w:rsidR="003075DB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2</w:t>
      </w:r>
      <w:r w:rsidRPr="00EC1157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-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"</w:t>
      </w:r>
      <w:r w:rsidRPr="00EC1157"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Ме</w:t>
      </w:r>
      <w:r w:rsidR="003075DB"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неджмент</w:t>
      </w:r>
      <w:r w:rsidRPr="00EC1157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"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ма</w:t>
      </w:r>
      <w:r w:rsidRPr="00EC1157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м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анд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ғы</w:t>
      </w:r>
      <w:r w:rsidRPr="00EC1157">
        <w:rPr>
          <w:rFonts w:ascii="Times New Roman" w:eastAsia="Times New Roman" w:hAnsi="Times New Roman" w:cs="Times New Roman"/>
          <w:color w:val="000000"/>
          <w:spacing w:val="58"/>
          <w:sz w:val="40"/>
          <w:szCs w:val="40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3</w:t>
      </w:r>
      <w:r w:rsidRPr="00EC1157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к</w:t>
      </w:r>
      <w:r w:rsidRPr="00EC1157">
        <w:rPr>
          <w:rFonts w:ascii="Times New Roman" w:eastAsia="Times New Roman" w:hAnsi="Times New Roman" w:cs="Times New Roman"/>
          <w:color w:val="000000"/>
          <w:spacing w:val="-4"/>
          <w:sz w:val="40"/>
          <w:szCs w:val="40"/>
          <w:lang w:val="kk-KZ"/>
        </w:rPr>
        <w:t>у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р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</w:t>
      </w:r>
      <w:r w:rsidRPr="00EC1157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студенттері</w:t>
      </w:r>
      <w:r w:rsidRPr="00EC1157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үш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о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қ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ытылады:</w:t>
      </w:r>
      <w:r w:rsidRPr="00EC1157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EC1157">
        <w:rPr>
          <w:rFonts w:ascii="Times New Roman" w:hAnsi="Times New Roman"/>
          <w:sz w:val="40"/>
          <w:szCs w:val="40"/>
          <w:lang w:val="kk-KZ"/>
        </w:rPr>
        <w:t xml:space="preserve">16.01.2023-06.05.2023 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ара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л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ығында.  Жин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ақ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ғ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а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pacing w:val="6"/>
          <w:sz w:val="40"/>
          <w:szCs w:val="40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теори</w:t>
      </w:r>
      <w:r w:rsidRPr="00EC1157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я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л</w:t>
      </w:r>
      <w:r w:rsidRPr="00EC1157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қ</w:t>
      </w:r>
      <w:r w:rsidRPr="00EC1157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және</w:t>
      </w:r>
      <w:r w:rsidRPr="00EC1157">
        <w:rPr>
          <w:rFonts w:ascii="Times New Roman" w:eastAsia="Times New Roman" w:hAnsi="Times New Roman" w:cs="Times New Roman"/>
          <w:color w:val="000000"/>
          <w:spacing w:val="8"/>
          <w:sz w:val="40"/>
          <w:szCs w:val="40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практ</w:t>
      </w:r>
      <w:r w:rsidRPr="00EC1157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и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кал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қ</w:t>
      </w:r>
      <w:r w:rsidRPr="00EC1157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б</w:t>
      </w:r>
      <w:r w:rsidRPr="00EC1157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і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лім</w:t>
      </w:r>
      <w:r w:rsidRPr="00EC1157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д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ерін</w:t>
      </w:r>
      <w:r w:rsidRPr="00EC1157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і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ң</w:t>
      </w:r>
      <w:r w:rsidRPr="00EC1157">
        <w:rPr>
          <w:rFonts w:ascii="Times New Roman" w:eastAsia="Times New Roman" w:hAnsi="Times New Roman" w:cs="Times New Roman"/>
          <w:color w:val="000000"/>
          <w:spacing w:val="7"/>
          <w:sz w:val="40"/>
          <w:szCs w:val="40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қ</w:t>
      </w:r>
      <w:r w:rsidRPr="00EC1157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о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ры</w:t>
      </w:r>
      <w:r w:rsidRPr="00EC1157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т</w:t>
      </w:r>
      <w:r w:rsidRPr="00EC1157">
        <w:rPr>
          <w:rFonts w:ascii="Times New Roman" w:eastAsia="Times New Roman" w:hAnsi="Times New Roman" w:cs="Times New Roman"/>
          <w:color w:val="000000"/>
          <w:spacing w:val="-3"/>
          <w:sz w:val="40"/>
          <w:szCs w:val="40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Pr="00EC1157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д</w:t>
      </w:r>
      <w:r w:rsidRPr="00EC1157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ы</w:t>
      </w:r>
      <w:r w:rsidRPr="00EC1157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сы 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емтихан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pacing w:val="5"/>
          <w:sz w:val="40"/>
          <w:szCs w:val="40"/>
          <w:lang w:val="kk-KZ"/>
        </w:rPr>
        <w:t xml:space="preserve"> 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13"/>
          <w:sz w:val="40"/>
          <w:szCs w:val="40"/>
          <w:lang w:val="kk-KZ"/>
        </w:rPr>
        <w:t xml:space="preserve">жазбаша дәстүрлі </w:t>
      </w:r>
      <w:r w:rsidRPr="00EC1157">
        <w:rPr>
          <w:b/>
          <w:bCs/>
          <w:sz w:val="40"/>
          <w:szCs w:val="40"/>
          <w:lang w:val="kk-KZ"/>
        </w:rPr>
        <w:t xml:space="preserve"> </w:t>
      </w:r>
      <w:r w:rsidRPr="00EC1157">
        <w:rPr>
          <w:rFonts w:ascii="Times New Roman" w:hAnsi="Times New Roman" w:cs="Times New Roman"/>
          <w:b/>
          <w:bCs/>
          <w:sz w:val="40"/>
          <w:szCs w:val="40"/>
          <w:lang w:val="kk-KZ"/>
        </w:rPr>
        <w:t>– (</w:t>
      </w:r>
      <w:r w:rsidRPr="00EC1157">
        <w:rPr>
          <w:rFonts w:ascii="Times New Roman" w:hAnsi="Times New Roman" w:cs="Times New Roman"/>
          <w:sz w:val="40"/>
          <w:szCs w:val="40"/>
          <w:lang w:val="kk-KZ"/>
        </w:rPr>
        <w:t>Емтихан сессиясы</w:t>
      </w:r>
      <w:r w:rsidRPr="00EC1157">
        <w:rPr>
          <w:rFonts w:ascii="Times New Roman" w:hAnsi="Times New Roman" w:cs="Times New Roman"/>
          <w:b/>
          <w:bCs/>
          <w:sz w:val="40"/>
          <w:szCs w:val="40"/>
          <w:lang w:val="kk-KZ"/>
        </w:rPr>
        <w:t xml:space="preserve"> </w:t>
      </w:r>
      <w:r w:rsidRPr="00EC1157">
        <w:rPr>
          <w:rFonts w:ascii="Times New Roman" w:hAnsi="Times New Roman"/>
          <w:sz w:val="40"/>
          <w:szCs w:val="40"/>
          <w:lang w:val="kk-KZ"/>
        </w:rPr>
        <w:t>08.05.2023-27.05.2023)</w:t>
      </w:r>
    </w:p>
    <w:p w14:paraId="0C8B716D" w14:textId="77777777" w:rsidR="00EC1157" w:rsidRPr="00EC1157" w:rsidRDefault="00EC1157" w:rsidP="00EC1157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  <w:r w:rsidRPr="00EC115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Емтихан офлайн-жазбаша форматта өткізіледі. Емтихан тапсыру кезінде қойылған сұрақтарға толық жазбаша  жауап беру қажет. </w:t>
      </w:r>
    </w:p>
    <w:bookmarkEnd w:id="0"/>
    <w:p w14:paraId="5C8B1F70" w14:textId="77777777" w:rsidR="00EC1157" w:rsidRPr="00EC1157" w:rsidRDefault="00EC1157" w:rsidP="00EC11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041F868" w14:textId="77777777" w:rsidR="00EC1157" w:rsidRPr="00EC1157" w:rsidRDefault="00EC1157" w:rsidP="00EC11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5DE39D20" w14:textId="77777777" w:rsidR="00EC1157" w:rsidRPr="00EC1157" w:rsidRDefault="00EC1157" w:rsidP="00EC11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00FAB52" w14:textId="77777777" w:rsidR="00EC1157" w:rsidRPr="00EC1157" w:rsidRDefault="00EC1157" w:rsidP="00EC11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C11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студенттер білуі тиіс: </w:t>
      </w:r>
    </w:p>
    <w:p w14:paraId="742C2255" w14:textId="5B1E8D48" w:rsidR="00EC1157" w:rsidRPr="003075DB" w:rsidRDefault="003075DB" w:rsidP="003075DB">
      <w:pPr>
        <w:pStyle w:val="a4"/>
        <w:widowControl w:val="0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3075DB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дағдарыс менеджментінің экономикалық мәнi және олардың таңдауының себептерiн түсіне алады</w:t>
      </w:r>
      <w:r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;</w:t>
      </w:r>
    </w:p>
    <w:p w14:paraId="68F7CBEC" w14:textId="45948052" w:rsidR="00EC1157" w:rsidRPr="003075DB" w:rsidRDefault="003075DB" w:rsidP="003075DB">
      <w:pPr>
        <w:pStyle w:val="a4"/>
        <w:widowControl w:val="0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3075DB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дағдарысқа қарсы басқару теориясының негізінде бiлiмін пайдалана алады</w:t>
      </w:r>
      <w:r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;</w:t>
      </w:r>
    </w:p>
    <w:p w14:paraId="2F26A149" w14:textId="0025340D" w:rsidR="003075DB" w:rsidRPr="003075DB" w:rsidRDefault="003075DB" w:rsidP="003075DB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3075DB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дағдарыстық ахуалдардың iздеп табуының әдiстерiн</w:t>
      </w:r>
      <w:r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;</w:t>
      </w:r>
    </w:p>
    <w:p w14:paraId="2E4A8C5F" w14:textId="62A114B5" w:rsidR="003075DB" w:rsidRPr="003075DB" w:rsidRDefault="003075DB" w:rsidP="003075DB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 w:eastAsia="ko-KR"/>
        </w:rPr>
        <w:t xml:space="preserve">дағдарысты </w:t>
      </w:r>
      <w:r w:rsidRPr="00D44DD1"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төмендету және кәсiпкерлiк тәуекелдердiң бейтараптандыруын</w:t>
      </w:r>
    </w:p>
    <w:p w14:paraId="6D0B9C22" w14:textId="79A2CCF3" w:rsidR="003075DB" w:rsidRPr="003075DB" w:rsidRDefault="003075DB" w:rsidP="003075DB">
      <w:pPr>
        <w:pStyle w:val="a4"/>
        <w:widowControl w:val="0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3075DB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кәсiпорынның төлем төлеуге қабiлетсiздiгiнiң әдiстерiн қолдана алады</w:t>
      </w:r>
    </w:p>
    <w:p w14:paraId="055705A3" w14:textId="77777777" w:rsidR="00EC1157" w:rsidRPr="00EC1157" w:rsidRDefault="00EC1157" w:rsidP="00EC115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C115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Сұрақтар құрастырылатын тақырыптар:</w:t>
      </w:r>
    </w:p>
    <w:p w14:paraId="767FFD14" w14:textId="77777777" w:rsidR="00EC1157" w:rsidRPr="00EC1157" w:rsidRDefault="00EC1157" w:rsidP="00EC11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58989F10" w14:textId="77777777" w:rsidR="003075DB" w:rsidRPr="00DE591F" w:rsidRDefault="003075DB" w:rsidP="003075DB">
      <w:pPr>
        <w:pStyle w:val="a4"/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36"/>
          <w:szCs w:val="36"/>
          <w:lang w:val="kk-KZ"/>
        </w:rPr>
      </w:pPr>
      <w:r w:rsidRPr="00DE591F">
        <w:rPr>
          <w:rFonts w:ascii="Times New Roman" w:hAnsi="Times New Roman" w:cs="Times New Roman"/>
          <w:sz w:val="36"/>
          <w:szCs w:val="36"/>
          <w:lang w:val="kk-KZ"/>
        </w:rPr>
        <w:t xml:space="preserve">Дағдарыс менеджментінің </w:t>
      </w:r>
      <w:r w:rsidRPr="00DE591F"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  <w:r w:rsidRPr="00DE591F">
        <w:rPr>
          <w:rFonts w:ascii="Times New Roman" w:hAnsi="Times New Roman" w:cs="Times New Roman"/>
          <w:sz w:val="36"/>
          <w:szCs w:val="36"/>
          <w:lang w:val="kk-KZ"/>
        </w:rPr>
        <w:t>ғылыми негіздері</w:t>
      </w:r>
    </w:p>
    <w:p w14:paraId="721B0DD0" w14:textId="77777777" w:rsidR="003075DB" w:rsidRPr="00DE591F" w:rsidRDefault="003075DB" w:rsidP="003075DB">
      <w:pPr>
        <w:spacing w:after="0" w:line="240" w:lineRule="auto"/>
        <w:rPr>
          <w:rFonts w:ascii="Times New Roman" w:hAnsi="Times New Roman" w:cs="Times New Roman"/>
          <w:bCs/>
          <w:sz w:val="36"/>
          <w:szCs w:val="36"/>
          <w:lang w:val="kk-KZ"/>
        </w:rPr>
      </w:pPr>
      <w:r w:rsidRPr="00DE591F">
        <w:rPr>
          <w:rFonts w:ascii="Times New Roman" w:hAnsi="Times New Roman" w:cs="Times New Roman"/>
          <w:b/>
          <w:bCs/>
          <w:sz w:val="36"/>
          <w:szCs w:val="36"/>
          <w:lang w:val="kk-KZ" w:eastAsia="ar-SA"/>
        </w:rPr>
        <w:t xml:space="preserve"> 2.</w:t>
      </w:r>
      <w:r w:rsidRPr="00DE591F">
        <w:rPr>
          <w:rFonts w:ascii="Times New Roman" w:hAnsi="Times New Roman" w:cs="Times New Roman"/>
          <w:sz w:val="36"/>
          <w:szCs w:val="36"/>
          <w:lang w:val="kk-KZ" w:eastAsia="ar-SA"/>
        </w:rPr>
        <w:t xml:space="preserve"> </w:t>
      </w:r>
      <w:r w:rsidRPr="00DE591F">
        <w:rPr>
          <w:rFonts w:ascii="Times New Roman" w:hAnsi="Times New Roman" w:cs="Times New Roman"/>
          <w:sz w:val="36"/>
          <w:szCs w:val="36"/>
          <w:lang w:val="kk-KZ"/>
        </w:rPr>
        <w:t>Дағдарыс менеджментінің обьектілері</w:t>
      </w:r>
      <w:r w:rsidRPr="00DE591F">
        <w:rPr>
          <w:rFonts w:ascii="Times New Roman" w:hAnsi="Times New Roman" w:cs="Times New Roman"/>
          <w:bCs/>
          <w:sz w:val="36"/>
          <w:szCs w:val="36"/>
          <w:lang w:val="kk-KZ"/>
        </w:rPr>
        <w:t>,    ерекшеліктері</w:t>
      </w:r>
    </w:p>
    <w:p w14:paraId="12EDDF13" w14:textId="77777777" w:rsidR="003075DB" w:rsidRPr="00DE591F" w:rsidRDefault="003075DB" w:rsidP="003075DB">
      <w:pPr>
        <w:spacing w:after="0" w:line="240" w:lineRule="auto"/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</w:pPr>
      <w:r w:rsidRPr="00DE591F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3. Әлеуметтік-экономикалық дамудағы дағдарыс</w:t>
      </w:r>
    </w:p>
    <w:p w14:paraId="4A938EC7" w14:textId="77777777" w:rsidR="003075DB" w:rsidRPr="00DE591F" w:rsidRDefault="003075DB" w:rsidP="003075DB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DE591F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4.</w:t>
      </w:r>
      <w:r w:rsidRPr="00DE591F">
        <w:rPr>
          <w:rFonts w:ascii="Times New Roman" w:hAnsi="Times New Roman" w:cs="Times New Roman"/>
          <w:sz w:val="36"/>
          <w:szCs w:val="36"/>
          <w:lang w:val="kk-KZ"/>
        </w:rPr>
        <w:t xml:space="preserve"> Дағдарыс менеджментінің  кәсіпорынды басқару жүйесіндегі орны</w:t>
      </w:r>
    </w:p>
    <w:p w14:paraId="19D94EF3" w14:textId="77777777" w:rsidR="003075DB" w:rsidRPr="00DE591F" w:rsidRDefault="003075DB" w:rsidP="003075DB">
      <w:pPr>
        <w:spacing w:after="0" w:line="240" w:lineRule="auto"/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</w:pPr>
      <w:r w:rsidRPr="00DE591F">
        <w:rPr>
          <w:rFonts w:ascii="Times New Roman" w:hAnsi="Times New Roman" w:cs="Times New Roman"/>
          <w:sz w:val="36"/>
          <w:szCs w:val="36"/>
          <w:lang w:val="kk-KZ"/>
        </w:rPr>
        <w:t>5.</w:t>
      </w:r>
      <w:r w:rsidRPr="00DE591F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 xml:space="preserve"> Дағдарысты қарсы басқару жүйесіндегі тәуекел-менеджмент</w:t>
      </w:r>
    </w:p>
    <w:p w14:paraId="40B66DE9" w14:textId="77777777" w:rsidR="003075DB" w:rsidRPr="00DE591F" w:rsidRDefault="003075DB" w:rsidP="003075DB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DE591F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6.</w:t>
      </w:r>
      <w:r w:rsidRPr="00DE591F">
        <w:rPr>
          <w:rFonts w:ascii="Times New Roman" w:hAnsi="Times New Roman" w:cs="Times New Roman"/>
          <w:sz w:val="36"/>
          <w:szCs w:val="36"/>
          <w:lang w:val="kk-KZ"/>
        </w:rPr>
        <w:t xml:space="preserve"> Дағдарысқа қарсы тактика және стратегия</w:t>
      </w:r>
    </w:p>
    <w:p w14:paraId="31A34EE0" w14:textId="77777777" w:rsidR="003075DB" w:rsidRPr="00DE591F" w:rsidRDefault="003075DB" w:rsidP="003075DB">
      <w:pPr>
        <w:spacing w:after="0" w:line="240" w:lineRule="auto"/>
        <w:rPr>
          <w:rFonts w:ascii="Times New Roman" w:hAnsi="Times New Roman" w:cs="Times New Roman"/>
          <w:bCs/>
          <w:sz w:val="36"/>
          <w:szCs w:val="36"/>
          <w:lang w:val="kk-KZ"/>
        </w:rPr>
      </w:pPr>
      <w:r w:rsidRPr="00DE591F">
        <w:rPr>
          <w:rFonts w:ascii="Times New Roman" w:hAnsi="Times New Roman" w:cs="Times New Roman"/>
          <w:sz w:val="36"/>
          <w:szCs w:val="36"/>
          <w:lang w:val="kk-KZ"/>
        </w:rPr>
        <w:t>7.</w:t>
      </w:r>
      <w:r w:rsidRPr="00DE591F">
        <w:rPr>
          <w:rFonts w:ascii="Times New Roman" w:hAnsi="Times New Roman" w:cs="Times New Roman"/>
          <w:bCs/>
          <w:sz w:val="36"/>
          <w:szCs w:val="36"/>
          <w:lang w:val="kk-KZ"/>
        </w:rPr>
        <w:t xml:space="preserve"> Кәсіпорындардың төлем қабілетсіздігін мемлекеттік реттеу</w:t>
      </w:r>
    </w:p>
    <w:p w14:paraId="6115A8F0" w14:textId="77777777" w:rsidR="003075DB" w:rsidRPr="00DE591F" w:rsidRDefault="003075DB" w:rsidP="003075DB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  <w:lang w:val="kk-KZ"/>
        </w:rPr>
      </w:pPr>
      <w:r w:rsidRPr="00DE591F">
        <w:rPr>
          <w:rFonts w:ascii="Times New Roman" w:hAnsi="Times New Roman" w:cs="Times New Roman"/>
          <w:bCs/>
          <w:sz w:val="36"/>
          <w:szCs w:val="36"/>
          <w:lang w:val="kk-KZ"/>
        </w:rPr>
        <w:t>8.</w:t>
      </w:r>
      <w:r w:rsidRPr="00DE591F"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 xml:space="preserve"> Коммерциялық, қаржылық және өндірістік тәуекелдер</w:t>
      </w:r>
    </w:p>
    <w:p w14:paraId="16FED68F" w14:textId="77777777" w:rsidR="003075DB" w:rsidRPr="00DE591F" w:rsidRDefault="003075DB" w:rsidP="003075DB">
      <w:pPr>
        <w:spacing w:after="0" w:line="240" w:lineRule="auto"/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</w:pPr>
      <w:r w:rsidRPr="00DE591F"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9.</w:t>
      </w:r>
      <w:r w:rsidRPr="00DE591F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 xml:space="preserve"> Белгісіздік жағдайындағы дағдарыс менеджменті</w:t>
      </w:r>
    </w:p>
    <w:p w14:paraId="4979D77B" w14:textId="77777777" w:rsidR="003075DB" w:rsidRPr="00DE591F" w:rsidRDefault="003075DB" w:rsidP="003075DB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  <w:lang w:val="kk-KZ"/>
        </w:rPr>
      </w:pPr>
      <w:r w:rsidRPr="00DE591F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 xml:space="preserve">10. </w:t>
      </w:r>
      <w:r w:rsidRPr="00DE591F">
        <w:rPr>
          <w:rFonts w:ascii="Times New Roman" w:hAnsi="Times New Roman" w:cs="Times New Roman"/>
          <w:color w:val="000000"/>
          <w:sz w:val="36"/>
          <w:szCs w:val="36"/>
          <w:lang w:val="kk-KZ"/>
        </w:rPr>
        <w:t>К</w:t>
      </w:r>
      <w:r w:rsidRPr="00DE591F"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әсіпорындардың қаржылай сауы</w:t>
      </w:r>
      <w:r w:rsidRPr="00DE591F">
        <w:rPr>
          <w:rFonts w:ascii="Times New Roman" w:hAnsi="Times New Roman" w:cs="Times New Roman"/>
          <w:color w:val="000000"/>
          <w:sz w:val="36"/>
          <w:szCs w:val="36"/>
          <w:lang w:val="kk-KZ"/>
        </w:rPr>
        <w:t>қтыр</w:t>
      </w:r>
      <w:r w:rsidRPr="00DE591F"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удың  қағидалары</w:t>
      </w:r>
    </w:p>
    <w:p w14:paraId="624C77FA" w14:textId="77777777" w:rsidR="003075DB" w:rsidRPr="00DE591F" w:rsidRDefault="003075DB" w:rsidP="003075DB">
      <w:pPr>
        <w:spacing w:after="0" w:line="240" w:lineRule="auto"/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</w:pPr>
      <w:r w:rsidRPr="00DE591F"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11.</w:t>
      </w:r>
      <w:r w:rsidRPr="00DE591F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 xml:space="preserve"> Дағдарысқа қарсы басқаруды бағалау</w:t>
      </w:r>
    </w:p>
    <w:p w14:paraId="2AA39A0C" w14:textId="77777777" w:rsidR="003075DB" w:rsidRPr="00DE591F" w:rsidRDefault="003075DB" w:rsidP="003075DB">
      <w:pPr>
        <w:spacing w:after="0" w:line="240" w:lineRule="auto"/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</w:pPr>
      <w:r w:rsidRPr="00DE591F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12. Дағдарыс жағдайында персоналды басқару</w:t>
      </w:r>
    </w:p>
    <w:p w14:paraId="61598B3C" w14:textId="77777777" w:rsidR="003075DB" w:rsidRPr="00DE591F" w:rsidRDefault="003075DB" w:rsidP="003075DB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DE591F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lastRenderedPageBreak/>
        <w:t>13.</w:t>
      </w:r>
      <w:r w:rsidRPr="00DE591F"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  <w:r w:rsidRPr="00DE591F">
        <w:rPr>
          <w:rFonts w:ascii="Times New Roman" w:hAnsi="Times New Roman" w:cs="Times New Roman"/>
          <w:color w:val="FF0000"/>
          <w:sz w:val="36"/>
          <w:szCs w:val="36"/>
          <w:lang w:val="kk-KZ"/>
        </w:rPr>
        <w:t>К</w:t>
      </w:r>
      <w:r w:rsidRPr="00DE591F">
        <w:rPr>
          <w:rFonts w:ascii="Times New Roman" w:hAnsi="Times New Roman" w:cs="Times New Roman"/>
          <w:sz w:val="36"/>
          <w:szCs w:val="36"/>
          <w:lang w:val="kk-KZ"/>
        </w:rPr>
        <w:t>әсіпорындардың банкротқа ұшырауы мүмкіндігін болжау әдістері</w:t>
      </w:r>
    </w:p>
    <w:p w14:paraId="433F6493" w14:textId="77777777" w:rsidR="003075DB" w:rsidRPr="00DE591F" w:rsidRDefault="003075DB" w:rsidP="003075DB">
      <w:pPr>
        <w:spacing w:after="0" w:line="240" w:lineRule="auto"/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</w:pPr>
      <w:r w:rsidRPr="00DE591F">
        <w:rPr>
          <w:rFonts w:ascii="Times New Roman" w:hAnsi="Times New Roman" w:cs="Times New Roman"/>
          <w:sz w:val="36"/>
          <w:szCs w:val="36"/>
          <w:lang w:val="kk-KZ"/>
        </w:rPr>
        <w:t xml:space="preserve">14. </w:t>
      </w:r>
      <w:r w:rsidRPr="00DE591F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Дағдарыс менеджментіндегі стратегиялық инвестиция</w:t>
      </w:r>
    </w:p>
    <w:p w14:paraId="720224D4" w14:textId="77777777" w:rsidR="003075DB" w:rsidRPr="00DE591F" w:rsidRDefault="003075DB" w:rsidP="003075DB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DE591F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15. Дағдарыс менеджменті тиімділігін жетілдірудің бағыттары</w:t>
      </w:r>
    </w:p>
    <w:p w14:paraId="3D3B55CD" w14:textId="77777777" w:rsidR="00EC1157" w:rsidRPr="00EC1157" w:rsidRDefault="00EC1157" w:rsidP="00EC11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8575C29" w14:textId="77777777" w:rsidR="00EC1157" w:rsidRPr="00EC1157" w:rsidRDefault="00EC1157" w:rsidP="00EC11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A775DB2" w14:textId="77777777" w:rsidR="00EC1157" w:rsidRPr="00EC1157" w:rsidRDefault="00EC1157" w:rsidP="00EC11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052567A" w14:textId="77777777" w:rsidR="00EC1157" w:rsidRPr="00EC1157" w:rsidRDefault="00EC1157" w:rsidP="00EC11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1CC2D82" w14:textId="77777777" w:rsidR="00EC1157" w:rsidRPr="00EC1157" w:rsidRDefault="00EC1157" w:rsidP="00EC1157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50FAADFD" w14:textId="77777777" w:rsidR="00EC1157" w:rsidRPr="00EC1157" w:rsidRDefault="00EC1157" w:rsidP="00EC1157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EC1157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БАҒАЛАУ ШКАЛАСЫ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EC1157" w:rsidRPr="00C6115E" w14:paraId="03C699BC" w14:textId="77777777" w:rsidTr="008F45DA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B3FA" w14:textId="7F6D4FAF" w:rsidR="00EC1157" w:rsidRPr="00EC1157" w:rsidRDefault="00EC1157" w:rsidP="00EC1157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"</w:t>
            </w:r>
            <w:r w:rsidR="003075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Дағдарыс менеджменті</w:t>
            </w:r>
            <w:r w:rsidRPr="00EC115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 xml:space="preserve">" </w:t>
            </w:r>
            <w:r w:rsidRPr="00EC1157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>пәні бойынша</w:t>
            </w: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жазбаша емтихан жұмысын бағалау шкаласы </w:t>
            </w:r>
          </w:p>
          <w:p w14:paraId="42925B55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C1157" w:rsidRPr="00C6115E" w14:paraId="30A2F73F" w14:textId="77777777" w:rsidTr="008F45DA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6A34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14:paraId="456B53D6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100 - 95</w:t>
            </w:r>
          </w:p>
          <w:p w14:paraId="417C17D4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50AAE6BF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1935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Студент:</w:t>
            </w:r>
          </w:p>
          <w:p w14:paraId="3FCAEEB4" w14:textId="77777777" w:rsidR="00EC1157" w:rsidRPr="00EC1157" w:rsidRDefault="00EC1157" w:rsidP="00EC1157">
            <w:pPr>
              <w:widowControl w:val="0"/>
              <w:numPr>
                <w:ilvl w:val="1"/>
                <w:numId w:val="3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6734512C" w14:textId="77777777" w:rsidR="00EC1157" w:rsidRPr="00EC1157" w:rsidRDefault="00EC1157" w:rsidP="00EC1157">
            <w:pPr>
              <w:widowControl w:val="0"/>
              <w:numPr>
                <w:ilvl w:val="1"/>
                <w:numId w:val="3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5D1AE065" w14:textId="77777777" w:rsidR="00EC1157" w:rsidRPr="00EC1157" w:rsidRDefault="00EC1157" w:rsidP="00EC1157">
            <w:pPr>
              <w:widowControl w:val="0"/>
              <w:numPr>
                <w:ilvl w:val="1"/>
                <w:numId w:val="3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дәл қолданғанын көрсетті;</w:t>
            </w:r>
          </w:p>
          <w:p w14:paraId="6B1F739B" w14:textId="77777777" w:rsidR="00EC1157" w:rsidRPr="00EC1157" w:rsidRDefault="00EC1157" w:rsidP="00EC1157">
            <w:pPr>
              <w:widowControl w:val="0"/>
              <w:numPr>
                <w:ilvl w:val="1"/>
                <w:numId w:val="3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орындады, тапсырманы орындауда инновациялық тәсілді қолданды.</w:t>
            </w:r>
          </w:p>
        </w:tc>
      </w:tr>
      <w:tr w:rsidR="00EC1157" w:rsidRPr="00C6115E" w14:paraId="0ABFB86B" w14:textId="77777777" w:rsidTr="008F45DA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0220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А-</w:t>
            </w:r>
          </w:p>
          <w:p w14:paraId="0A028874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94 - 90</w:t>
            </w:r>
          </w:p>
          <w:p w14:paraId="1E398350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1F6F5E3E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439F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Студент:</w:t>
            </w:r>
          </w:p>
          <w:p w14:paraId="4351EF19" w14:textId="77777777" w:rsidR="00EC1157" w:rsidRPr="00EC1157" w:rsidRDefault="00EC1157" w:rsidP="00EC1157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жауапты сауатты, логикалық дұрыс жауап берді;</w:t>
            </w:r>
          </w:p>
          <w:p w14:paraId="394E5EBC" w14:textId="77777777" w:rsidR="00EC1157" w:rsidRPr="00EC1157" w:rsidRDefault="00EC1157" w:rsidP="00EC1157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орындады;</w:t>
            </w:r>
          </w:p>
          <w:p w14:paraId="0E95252C" w14:textId="77777777" w:rsidR="00EC1157" w:rsidRPr="00EC1157" w:rsidRDefault="00EC1157" w:rsidP="00EC1157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EC1157" w:rsidRPr="00C6115E" w14:paraId="2823CA23" w14:textId="77777777" w:rsidTr="008F45DA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9385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В+ </w:t>
            </w:r>
          </w:p>
          <w:p w14:paraId="7BB24D6C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89 - 85</w:t>
            </w:r>
          </w:p>
          <w:p w14:paraId="02512F09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7F86170D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4310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Студент:</w:t>
            </w:r>
          </w:p>
          <w:p w14:paraId="6E2C9899" w14:textId="77777777" w:rsidR="00EC1157" w:rsidRPr="00EC1157" w:rsidRDefault="00EC1157" w:rsidP="00EC1157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дұрыс жауап берді;</w:t>
            </w:r>
          </w:p>
          <w:p w14:paraId="3FE712FA" w14:textId="77777777" w:rsidR="00EC1157" w:rsidRPr="00EC1157" w:rsidRDefault="00EC1157" w:rsidP="00EC1157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1ECFE228" w14:textId="77777777" w:rsidR="00EC1157" w:rsidRPr="00EC1157" w:rsidRDefault="00EC1157" w:rsidP="00EC1157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орындады </w:t>
            </w:r>
          </w:p>
        </w:tc>
      </w:tr>
      <w:tr w:rsidR="00EC1157" w:rsidRPr="00C6115E" w14:paraId="48C09709" w14:textId="77777777" w:rsidTr="008F45DA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5DA3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422ADD2E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84 - 80</w:t>
            </w:r>
          </w:p>
          <w:p w14:paraId="0173F293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582DAFBE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EAA8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Студент:</w:t>
            </w:r>
          </w:p>
          <w:p w14:paraId="23262425" w14:textId="77777777" w:rsidR="00EC1157" w:rsidRPr="00EC1157" w:rsidRDefault="00EC1157" w:rsidP="00EC1157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жауаптың логикалық және ақпараттық мазмұнын бұрмаламаған ұсақ олқылықтар бар;</w:t>
            </w:r>
          </w:p>
          <w:p w14:paraId="094575B0" w14:textId="77777777" w:rsidR="00EC1157" w:rsidRPr="00EC1157" w:rsidRDefault="00EC1157" w:rsidP="00EC1157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EC1157" w:rsidRPr="00C6115E" w14:paraId="2995442C" w14:textId="77777777" w:rsidTr="008F45DA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13A8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0351D047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79 - 75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E8C4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Студент:</w:t>
            </w:r>
          </w:p>
          <w:p w14:paraId="1B819128" w14:textId="77777777" w:rsidR="00EC1157" w:rsidRPr="00EC1157" w:rsidRDefault="00EC1157" w:rsidP="00EC1157">
            <w:pPr>
              <w:widowControl w:val="0"/>
              <w:numPr>
                <w:ilvl w:val="0"/>
                <w:numId w:val="7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ғылыми терминологияны қолдану кезінде қателіктер </w:t>
            </w: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немесе екіден көп кемшіліктер жіберілді</w:t>
            </w:r>
          </w:p>
          <w:p w14:paraId="54AA6FF1" w14:textId="77777777" w:rsidR="00EC1157" w:rsidRPr="00EC1157" w:rsidRDefault="00EC1157" w:rsidP="00EC1157">
            <w:pPr>
              <w:widowControl w:val="0"/>
              <w:numPr>
                <w:ilvl w:val="0"/>
                <w:numId w:val="7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тапсырмаларды толық емес көлемде орындады</w:t>
            </w:r>
          </w:p>
        </w:tc>
      </w:tr>
      <w:tr w:rsidR="00EC1157" w:rsidRPr="00C6115E" w14:paraId="7A039258" w14:textId="77777777" w:rsidTr="008F45DA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1ABC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С+</w:t>
            </w:r>
          </w:p>
          <w:p w14:paraId="67BF7476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74 - 70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CEB9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Студент:</w:t>
            </w:r>
          </w:p>
          <w:p w14:paraId="5C7E72B6" w14:textId="77777777" w:rsidR="00EC1157" w:rsidRPr="00EC1157" w:rsidRDefault="00EC1157" w:rsidP="00EC1157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EC1157" w:rsidRPr="00C6115E" w14:paraId="2F0C8C14" w14:textId="77777777" w:rsidTr="008F45DA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3F30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</w:p>
          <w:p w14:paraId="350F1324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69 - 65</w:t>
            </w:r>
          </w:p>
          <w:p w14:paraId="1E5E2BEA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1DC76FB3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E8A4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Студент:</w:t>
            </w:r>
          </w:p>
          <w:p w14:paraId="482DA169" w14:textId="77777777" w:rsidR="00EC1157" w:rsidRPr="00EC1157" w:rsidRDefault="00EC1157" w:rsidP="00EC1157">
            <w:pPr>
              <w:widowControl w:val="0"/>
              <w:numPr>
                <w:ilvl w:val="0"/>
                <w:numId w:val="9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жаңа жағдайларға теорияны қолдана алмады;</w:t>
            </w:r>
          </w:p>
          <w:p w14:paraId="19961E13" w14:textId="77777777" w:rsidR="00EC1157" w:rsidRPr="00EC1157" w:rsidRDefault="00EC1157" w:rsidP="00EC1157">
            <w:pPr>
              <w:widowControl w:val="0"/>
              <w:numPr>
                <w:ilvl w:val="0"/>
                <w:numId w:val="9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орындауда теорияны қолдана алмады</w:t>
            </w:r>
          </w:p>
        </w:tc>
      </w:tr>
      <w:tr w:rsidR="00EC1157" w:rsidRPr="00C6115E" w14:paraId="7071E296" w14:textId="77777777" w:rsidTr="008F45DA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B88E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С-</w:t>
            </w:r>
          </w:p>
          <w:p w14:paraId="72C2D887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64 - 60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B50B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Студент:</w:t>
            </w:r>
          </w:p>
          <w:p w14:paraId="01A34689" w14:textId="77777777" w:rsidR="00EC1157" w:rsidRPr="00EC1157" w:rsidRDefault="00EC1157" w:rsidP="00EC1157">
            <w:pPr>
              <w:widowControl w:val="0"/>
              <w:numPr>
                <w:ilvl w:val="0"/>
                <w:numId w:val="10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6FD59995" w14:textId="77777777" w:rsidR="00EC1157" w:rsidRPr="00EC1157" w:rsidRDefault="00EC1157" w:rsidP="00EC1157">
            <w:pPr>
              <w:widowControl w:val="0"/>
              <w:numPr>
                <w:ilvl w:val="0"/>
                <w:numId w:val="10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EC1157" w:rsidRPr="00C6115E" w14:paraId="40F38D62" w14:textId="77777777" w:rsidTr="008F45DA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8ACD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14:paraId="34EFD37C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FCEF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Студент:</w:t>
            </w:r>
          </w:p>
          <w:p w14:paraId="28444234" w14:textId="77777777" w:rsidR="00EC1157" w:rsidRPr="00EC1157" w:rsidRDefault="00EC1157" w:rsidP="00EC1157">
            <w:pPr>
              <w:widowControl w:val="0"/>
              <w:numPr>
                <w:ilvl w:val="0"/>
                <w:numId w:val="10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14:paraId="5DAC9596" w14:textId="77777777" w:rsidR="00EC1157" w:rsidRPr="00EC1157" w:rsidRDefault="00EC1157" w:rsidP="00EC1157">
            <w:pPr>
              <w:widowControl w:val="0"/>
              <w:numPr>
                <w:ilvl w:val="0"/>
                <w:numId w:val="10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EC1157" w:rsidRPr="00C6115E" w14:paraId="381A598A" w14:textId="77777777" w:rsidTr="008F45DA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C609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F </w:t>
            </w:r>
          </w:p>
          <w:p w14:paraId="0C513485" w14:textId="77777777" w:rsidR="00EC1157" w:rsidRPr="00EC1157" w:rsidRDefault="00EC1157" w:rsidP="00EC115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7F5A" w14:textId="77777777" w:rsidR="00EC1157" w:rsidRPr="00EC1157" w:rsidRDefault="00EC1157" w:rsidP="00EC1157">
            <w:pPr>
              <w:widowControl w:val="0"/>
              <w:numPr>
                <w:ilvl w:val="0"/>
                <w:numId w:val="11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EC115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жұмыс магистранттың тексерілетін пән бойынша міндетті білімі мен дағдыларының толық жетіспеушілігін көрсетті</w:t>
            </w:r>
          </w:p>
        </w:tc>
      </w:tr>
    </w:tbl>
    <w:p w14:paraId="65E9E5A9" w14:textId="77777777" w:rsidR="00EC1157" w:rsidRPr="00EC1157" w:rsidRDefault="00EC1157" w:rsidP="00EC11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591C7F20" w14:textId="77777777" w:rsidR="00EC1157" w:rsidRPr="00EC1157" w:rsidRDefault="00EC1157" w:rsidP="00EC11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</w:pPr>
      <w:r w:rsidRPr="00EC1157"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4"/>
          <w:szCs w:val="24"/>
          <w:lang w:val="kk-KZ"/>
        </w:rPr>
        <w:t>Студентке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C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м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ғ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Pr="00EC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C115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й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н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4"/>
          <w:szCs w:val="24"/>
        </w:rPr>
        <w:t>ы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19"/>
          <w:sz w:val="24"/>
          <w:szCs w:val="24"/>
        </w:rPr>
        <w:t>қ</w:t>
      </w:r>
      <w:proofErr w:type="spellEnd"/>
      <w:r w:rsidRPr="00EC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C1157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Pr="00EC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C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ұс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л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4"/>
          <w:szCs w:val="24"/>
        </w:rPr>
        <w:t>а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proofErr w:type="spellEnd"/>
      <w:r w:rsidRPr="00EC115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EC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д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4"/>
          <w:szCs w:val="24"/>
        </w:rPr>
        <w:t>тт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proofErr w:type="spellEnd"/>
      <w:r w:rsidRPr="00EC115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Pr="00EC1157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4"/>
          <w:szCs w:val="24"/>
        </w:rPr>
        <w:t>т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4"/>
          <w:szCs w:val="24"/>
        </w:rPr>
        <w:t>з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4"/>
          <w:szCs w:val="24"/>
        </w:rPr>
        <w:t>м</w:t>
      </w:r>
      <w:r w:rsidRPr="00EC115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</w:t>
      </w:r>
      <w:proofErr w:type="spellEnd"/>
      <w:r w:rsidRPr="00EC115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:</w:t>
      </w:r>
    </w:p>
    <w:p w14:paraId="3545DCB2" w14:textId="77777777" w:rsidR="00EC1157" w:rsidRPr="00EC1157" w:rsidRDefault="00EC1157" w:rsidP="00EC1157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</w:pPr>
    </w:p>
    <w:p w14:paraId="54306BFC" w14:textId="77777777" w:rsidR="00EC1157" w:rsidRPr="00EC1157" w:rsidRDefault="00EC1157" w:rsidP="00EC1157">
      <w:pPr>
        <w:spacing w:line="259" w:lineRule="auto"/>
        <w:jc w:val="both"/>
        <w:rPr>
          <w:rFonts w:cs="Times New Roman"/>
          <w:b/>
          <w:bCs/>
          <w:color w:val="202122"/>
          <w:sz w:val="24"/>
          <w:szCs w:val="24"/>
          <w:shd w:val="clear" w:color="auto" w:fill="FFFFFF"/>
          <w:lang w:val="kk-KZ"/>
        </w:rPr>
      </w:pPr>
      <w:r w:rsidRPr="00EC1157">
        <w:rPr>
          <w:rFonts w:cs="Times New Roman"/>
          <w:color w:val="202122"/>
          <w:sz w:val="22"/>
          <w:szCs w:val="28"/>
          <w:shd w:val="clear" w:color="auto" w:fill="FFFFFF"/>
          <w:lang w:val="kk-KZ"/>
        </w:rPr>
        <w:t xml:space="preserve">                                                </w:t>
      </w:r>
      <w:r w:rsidRPr="00EC1157">
        <w:rPr>
          <w:rFonts w:cs="Times New Roman"/>
          <w:b/>
          <w:bCs/>
          <w:color w:val="202122"/>
          <w:sz w:val="24"/>
          <w:szCs w:val="24"/>
          <w:shd w:val="clear" w:color="auto" w:fill="FFFFFF"/>
          <w:lang w:val="kk-KZ"/>
        </w:rPr>
        <w:t>Ұсынылатын әдебиеттер:</w:t>
      </w:r>
    </w:p>
    <w:p w14:paraId="390D8F63" w14:textId="77777777" w:rsidR="00990793" w:rsidRDefault="00990793" w:rsidP="0099079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ӘДЕБИЕТТЕР</w:t>
      </w:r>
    </w:p>
    <w:p w14:paraId="584293AB" w14:textId="77777777" w:rsidR="00990793" w:rsidRDefault="00990793" w:rsidP="00990793">
      <w:pPr>
        <w:pStyle w:val="a4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990793">
        <w:rPr>
          <w:rFonts w:ascii="Times New Roman" w:hAnsi="Times New Roman" w:cs="Times New Roman"/>
          <w:sz w:val="24"/>
          <w:szCs w:val="24"/>
          <w:lang w:val="kk-KZ"/>
        </w:rPr>
        <w:tab/>
      </w:r>
      <w:bookmarkStart w:id="1" w:name="_Hlk92104819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Тоқаев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Қасым-Жомарт Тоқаев "Әділетті мемлекет. Біртұтас ұлт. Берекелі қоғам". - Астана, 2022 ж. 1 қыркүйек 2022 ж.</w:t>
      </w:r>
    </w:p>
    <w:p w14:paraId="0D27F019" w14:textId="77777777" w:rsidR="00990793" w:rsidRDefault="00990793" w:rsidP="00990793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  <w:t>Қазақстан Республикасының Конститутциясы-Астана: Елорда, 2008-56 б.</w:t>
      </w:r>
    </w:p>
    <w:p w14:paraId="5032B4EA" w14:textId="77777777" w:rsidR="00990793" w:rsidRDefault="00990793" w:rsidP="00990793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</w:r>
      <w:r>
        <w:rPr>
          <w:rStyle w:val="s1"/>
          <w:rFonts w:ascii="Times New Roman" w:eastAsiaTheme="majorEastAsia" w:hAnsi="Times New Roman" w:cs="Times New Roman"/>
          <w:sz w:val="24"/>
          <w:szCs w:val="24"/>
          <w:lang w:val="kk-KZ"/>
        </w:rPr>
        <w:t>Қазақстан Республикасының мемлекеттік қызметі туралы //ҚР Заңы (01.07.2021)</w:t>
      </w:r>
    </w:p>
    <w:p w14:paraId="445359F0" w14:textId="77777777" w:rsidR="00990793" w:rsidRDefault="00990793" w:rsidP="00990793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4.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4CAE195D" w14:textId="77777777" w:rsidR="00990793" w:rsidRDefault="00990793" w:rsidP="00990793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5. Қазақстан Республикасы мемлекеттік қызметшілерінің әдеп кодексі// ҚР Президентінің 2015 жылғы 29 желтоқсандағы № 153 Жарлығы</w:t>
      </w:r>
    </w:p>
    <w:p w14:paraId="4E0FE212" w14:textId="77777777" w:rsidR="00990793" w:rsidRDefault="00990793" w:rsidP="009907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Бабушкина Е. А., Бирюкова О. Ю., Верещагина Л. С. Антикризисное управление.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T8RUGRAM,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160 c.</w:t>
      </w:r>
    </w:p>
    <w:p w14:paraId="5260ABD9" w14:textId="77777777" w:rsidR="00990793" w:rsidRDefault="00990793" w:rsidP="009907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Антикризисное управление: механизмы государства, технологии бизнеса в 2 частях. Часть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285 c.</w:t>
      </w:r>
    </w:p>
    <w:p w14:paraId="61AD7F78" w14:textId="77777777" w:rsidR="00990793" w:rsidRDefault="00990793" w:rsidP="0099079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Антикризисное управление: механизмы государства, технологии бизнеса в 2 частях. Часть 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280 c.</w:t>
      </w:r>
    </w:p>
    <w:p w14:paraId="57FFFE0D" w14:textId="77777777" w:rsidR="00990793" w:rsidRDefault="00990793" w:rsidP="0099079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Государственное антикризисное управление в нефтяной отрасли.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327 c.</w:t>
      </w:r>
    </w:p>
    <w:p w14:paraId="12C2224D" w14:textId="77777777" w:rsidR="00990793" w:rsidRDefault="00990793" w:rsidP="0099079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Борщова А. В., Ермилина Д. 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С. Антикризисное управление социально-экономическими системами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Дашков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236 c.</w:t>
      </w:r>
    </w:p>
    <w:p w14:paraId="3CAA94D4" w14:textId="77777777" w:rsidR="00990793" w:rsidRDefault="00990793" w:rsidP="0099079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Борщова А. В., Ермилина Д. 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С. Антикризисное управление социально-экономическими системами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М.: Дашков и К,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236 c.</w:t>
      </w:r>
    </w:p>
    <w:p w14:paraId="771C4CF9" w14:textId="77777777" w:rsidR="00990793" w:rsidRDefault="00990793" w:rsidP="0099079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Гореликов К.А. Антикризисное управление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Дашков и К,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214 c.</w:t>
      </w:r>
    </w:p>
    <w:p w14:paraId="13C1E2FF" w14:textId="77777777" w:rsidR="00990793" w:rsidRDefault="00990793" w:rsidP="0099079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Зайцев В. Б., Ларионова И. В., Мешкова Е. И. Антикризисное управление в коммерческом банке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КноРус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180 c.</w:t>
      </w:r>
    </w:p>
    <w:p w14:paraId="102E11E7" w14:textId="77777777" w:rsidR="00990793" w:rsidRDefault="00990793" w:rsidP="00990793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Коротков Э.М.  Антикризисное управление- М.: Юрайт, 2023 - 406 с.</w:t>
      </w:r>
    </w:p>
    <w:p w14:paraId="52718669" w14:textId="77777777" w:rsidR="00990793" w:rsidRDefault="00990793" w:rsidP="009907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Корягин Н. Д.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368 c.</w:t>
      </w:r>
    </w:p>
    <w:p w14:paraId="683E4C86" w14:textId="77777777" w:rsidR="00990793" w:rsidRDefault="00990793" w:rsidP="009907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Кочетков Е. П. Трансформация антикризисного управления в условиях цифровой экономики. Обеспечение финансово-экономической устойчивости высокотехнологичного бизнеса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Проспект,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328 c.</w:t>
      </w:r>
    </w:p>
    <w:p w14:paraId="390A9D7A" w14:textId="77777777" w:rsidR="00990793" w:rsidRDefault="00990793" w:rsidP="009907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Кочеткова А. И. Антикризисное управление. Инструментарий.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441 c.</w:t>
      </w:r>
    </w:p>
    <w:p w14:paraId="67482144" w14:textId="77777777" w:rsidR="00990793" w:rsidRDefault="00990793" w:rsidP="00990793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  <w:t xml:space="preserve">Ларионов И.К. 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Брагин Н.И., Герасин А.Н. и др.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  <w:t xml:space="preserve"> Антикризисное управление-М.: Дашков и К, 2019-380 с.</w:t>
      </w:r>
    </w:p>
    <w:p w14:paraId="553126A3" w14:textId="77777777" w:rsidR="00990793" w:rsidRDefault="00990793" w:rsidP="009907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Эффективный или мертвый. 48 правил антикризисного менеджмента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Манн, Иванов и Фербер,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304 c.</w:t>
      </w:r>
    </w:p>
    <w:p w14:paraId="59A41B7F" w14:textId="77777777" w:rsidR="00990793" w:rsidRDefault="00990793" w:rsidP="009907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Никулин К. Разработка стратегии антикризисного управления как основы экономической безопасности предприятия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112 c.</w:t>
      </w:r>
    </w:p>
    <w:p w14:paraId="07BFC0A4" w14:textId="77777777" w:rsidR="00990793" w:rsidRDefault="00990793" w:rsidP="00990793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eastAsia="Times New Roman" w:hAnsi="Times New Roman" w:cs="Times New Roman"/>
          <w:color w:val="494949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Орехов В.И., Орехова Т.Р., Балдин К.В. 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Антикризисное управление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val="kk-KZ" w:eastAsia="ru-RU"/>
        </w:rPr>
        <w:t>- М.: ИНФРА-М, 2022-541 с.</w:t>
      </w:r>
    </w:p>
    <w:p w14:paraId="624DFD76" w14:textId="77777777" w:rsidR="00990793" w:rsidRDefault="00990793" w:rsidP="009907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Охотский Е. В. Государственное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372 c.</w:t>
      </w:r>
    </w:p>
    <w:p w14:paraId="6501864F" w14:textId="77777777" w:rsidR="00990793" w:rsidRDefault="00990793" w:rsidP="00990793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Соклакова И.В., Горлов В.В., Кузьмина Е.Ю. Управление потенциалом предприятия в условиях кризиса-М.: Дашков и К, 2021-194 с.</w:t>
      </w:r>
    </w:p>
    <w:p w14:paraId="068A7ADD" w14:textId="77777777" w:rsidR="00990793" w:rsidRDefault="00990793" w:rsidP="009907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Сунцова Д. Никогда не сдавайся. Антикризисные стратегии российских предпринимателей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Альпина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Паблишер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176 c.</w:t>
      </w:r>
    </w:p>
    <w:p w14:paraId="099834EC" w14:textId="77777777" w:rsidR="00990793" w:rsidRDefault="00990793" w:rsidP="00990793">
      <w:pPr>
        <w:pStyle w:val="a4"/>
        <w:numPr>
          <w:ilvl w:val="0"/>
          <w:numId w:val="2"/>
        </w:numPr>
        <w:spacing w:after="0" w:line="240" w:lineRule="auto"/>
        <w:ind w:left="2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Хавин Д.В., Блинов А.О., Захаров В.Я. и др. Антикризисное управление. Теория и практика-М.: ЛитРес, 2022-320 с.</w:t>
      </w:r>
    </w:p>
    <w:p w14:paraId="2F3303E6" w14:textId="77777777" w:rsidR="00990793" w:rsidRDefault="00990793" w:rsidP="0099079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Черненко В. А.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418 c.</w:t>
      </w:r>
    </w:p>
    <w:p w14:paraId="532950F1" w14:textId="77777777" w:rsidR="00990793" w:rsidRDefault="00990793" w:rsidP="00990793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</w:p>
    <w:p w14:paraId="731304D7" w14:textId="77777777" w:rsidR="00990793" w:rsidRDefault="00990793" w:rsidP="00990793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Қосымша әдебиеттер:</w:t>
      </w:r>
    </w:p>
    <w:p w14:paraId="3BAD9D66" w14:textId="77777777" w:rsidR="00990793" w:rsidRDefault="00990793" w:rsidP="00990793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1.  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0E7C1E1C" w14:textId="77777777" w:rsidR="00990793" w:rsidRPr="00990793" w:rsidRDefault="00990793" w:rsidP="00990793">
      <w:pPr>
        <w:tabs>
          <w:tab w:val="left" w:pos="39"/>
        </w:tabs>
        <w:spacing w:after="0" w:line="240" w:lineRule="auto"/>
        <w:jc w:val="both"/>
        <w:rPr>
          <w:rStyle w:val="a5"/>
          <w:b w:val="0"/>
          <w:bCs w:val="0"/>
          <w:color w:val="212529"/>
          <w:shd w:val="clear" w:color="auto" w:fill="F4F4F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2. Оксфорд </w:t>
      </w: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 экономика сөздігі  = A Dictionary of Economics (Oxford Quick Reference) : сөздік  -Алматы : "Ұлттық аударма бюросы" ҚҚ, 2019 - 606 б.</w:t>
      </w:r>
    </w:p>
    <w:p w14:paraId="4A9BD9A9" w14:textId="77777777" w:rsidR="00990793" w:rsidRPr="00EC1157" w:rsidRDefault="00990793" w:rsidP="0099079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57F9F8CB" w14:textId="77777777" w:rsidR="00990793" w:rsidRDefault="00990793" w:rsidP="00990793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4.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2BCA59C4" w14:textId="77777777" w:rsidR="00990793" w:rsidRDefault="00990793" w:rsidP="00990793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5. Стивен П. Роббинс, Тимати А. Джадж  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  <w:br/>
      </w:r>
      <w:r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0CE27BC3" w14:textId="77777777" w:rsidR="00990793" w:rsidRPr="00990793" w:rsidRDefault="00990793" w:rsidP="00990793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6. Р. У. Гриффин Менеджмент = Management  - Астана: "Ұлттық аударма бюросы" ҚҚ, 2018 - 766 б.</w:t>
      </w:r>
    </w:p>
    <w:p w14:paraId="67B2AD39" w14:textId="77777777" w:rsidR="00990793" w:rsidRDefault="00990793" w:rsidP="00990793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7.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CAC4530" w14:textId="77777777" w:rsidR="00990793" w:rsidRDefault="00990793" w:rsidP="00990793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lastRenderedPageBreak/>
        <w:t>8.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7E72858" w14:textId="77777777" w:rsidR="00990793" w:rsidRDefault="00990793" w:rsidP="00990793">
      <w:pPr>
        <w:pStyle w:val="a4"/>
        <w:tabs>
          <w:tab w:val="left" w:pos="1110"/>
        </w:tabs>
        <w:spacing w:after="0" w:line="240" w:lineRule="auto"/>
        <w:ind w:left="0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9. О’Лири, Зина. Зерттеу жобасын жүргізу: негізгі нұсқаулық : монография - Алматы: "Ұлттық аударма бюросы" ҚҚ, 2020 - 470 б.</w:t>
      </w:r>
    </w:p>
    <w:p w14:paraId="4A036CA5" w14:textId="77777777" w:rsidR="00990793" w:rsidRDefault="00990793" w:rsidP="00990793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10. Шваб, Клаус.Төртінші индустриялық революция  = The Fourth Industrial Revolution : [монография] - Астана: "Ұлттық аударма бюросы" ҚҚ, 2018- 198 б. </w:t>
      </w:r>
    </w:p>
    <w:p w14:paraId="006BC405" w14:textId="77777777" w:rsidR="00990793" w:rsidRPr="00990793" w:rsidRDefault="00990793" w:rsidP="009907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lang w:val="kk-KZ"/>
        </w:rPr>
      </w:pPr>
    </w:p>
    <w:p w14:paraId="414BB1A2" w14:textId="77777777" w:rsidR="00990793" w:rsidRDefault="00990793" w:rsidP="009907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Ғаламтор ресурстары:</w:t>
      </w:r>
    </w:p>
    <w:p w14:paraId="0FEA6813" w14:textId="77777777" w:rsidR="00990793" w:rsidRDefault="00990793" w:rsidP="009907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https://www.kaznu.kz </w:t>
      </w:r>
    </w:p>
    <w:p w14:paraId="2EA76623" w14:textId="77777777" w:rsidR="00990793" w:rsidRDefault="00990793" w:rsidP="009907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2. https://adilet.zan.kz › kaz</w:t>
      </w:r>
    </w:p>
    <w:p w14:paraId="67062042" w14:textId="77777777" w:rsidR="00990793" w:rsidRDefault="00990793" w:rsidP="00990793">
      <w:pPr>
        <w:pStyle w:val="a4"/>
        <w:tabs>
          <w:tab w:val="left" w:pos="39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3.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https://egemen.kz</w:t>
      </w:r>
      <w:bookmarkEnd w:id="1"/>
    </w:p>
    <w:p w14:paraId="62D6CF5F" w14:textId="7110721E" w:rsidR="00990793" w:rsidRPr="00990793" w:rsidRDefault="00990793" w:rsidP="00990793">
      <w:pPr>
        <w:tabs>
          <w:tab w:val="left" w:pos="1335"/>
        </w:tabs>
        <w:rPr>
          <w:lang w:val="kk-KZ"/>
        </w:rPr>
      </w:pPr>
    </w:p>
    <w:sectPr w:rsidR="00990793" w:rsidRPr="00990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DA1408"/>
    <w:multiLevelType w:val="hybridMultilevel"/>
    <w:tmpl w:val="A720EB24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C433F"/>
    <w:multiLevelType w:val="hybridMultilevel"/>
    <w:tmpl w:val="AB463A3C"/>
    <w:lvl w:ilvl="0" w:tplc="BE8453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17614"/>
    <w:multiLevelType w:val="hybridMultilevel"/>
    <w:tmpl w:val="539ABE92"/>
    <w:lvl w:ilvl="0" w:tplc="E87EBC9C">
      <w:start w:val="1"/>
      <w:numFmt w:val="decimal"/>
      <w:lvlText w:val="%1."/>
      <w:lvlJc w:val="left"/>
      <w:pPr>
        <w:ind w:left="399" w:hanging="360"/>
      </w:pPr>
      <w:rPr>
        <w:rFonts w:eastAsia="Calibri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5" w15:restartNumberingAfterBreak="0">
    <w:nsid w:val="59184954"/>
    <w:multiLevelType w:val="hybridMultilevel"/>
    <w:tmpl w:val="CB04F792"/>
    <w:lvl w:ilvl="0" w:tplc="D49030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919052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5220206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3476650">
    <w:abstractNumId w:val="11"/>
  </w:num>
  <w:num w:numId="4" w16cid:durableId="1841194519">
    <w:abstractNumId w:val="0"/>
  </w:num>
  <w:num w:numId="5" w16cid:durableId="1360937761">
    <w:abstractNumId w:val="9"/>
  </w:num>
  <w:num w:numId="6" w16cid:durableId="154954865">
    <w:abstractNumId w:val="1"/>
  </w:num>
  <w:num w:numId="7" w16cid:durableId="1999065890">
    <w:abstractNumId w:val="6"/>
  </w:num>
  <w:num w:numId="8" w16cid:durableId="417601192">
    <w:abstractNumId w:val="8"/>
  </w:num>
  <w:num w:numId="9" w16cid:durableId="1659067927">
    <w:abstractNumId w:val="12"/>
  </w:num>
  <w:num w:numId="10" w16cid:durableId="1652561993">
    <w:abstractNumId w:val="7"/>
  </w:num>
  <w:num w:numId="11" w16cid:durableId="1867677218">
    <w:abstractNumId w:val="10"/>
  </w:num>
  <w:num w:numId="12" w16cid:durableId="33164530">
    <w:abstractNumId w:val="3"/>
  </w:num>
  <w:num w:numId="13" w16cid:durableId="20261318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5A"/>
    <w:rsid w:val="002D6B5A"/>
    <w:rsid w:val="003075DB"/>
    <w:rsid w:val="00380FDB"/>
    <w:rsid w:val="00990793"/>
    <w:rsid w:val="00C6115E"/>
    <w:rsid w:val="00DC5A81"/>
    <w:rsid w:val="00EC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E658"/>
  <w15:chartTrackingRefBased/>
  <w15:docId w15:val="{9A0A389C-B10F-4FCE-9D76-4AA65053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793"/>
    <w:pPr>
      <w:spacing w:line="256" w:lineRule="auto"/>
    </w:pPr>
    <w:rPr>
      <w:sz w:val="21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7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907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90793"/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990793"/>
    <w:pPr>
      <w:spacing w:line="254" w:lineRule="auto"/>
      <w:ind w:left="720"/>
      <w:contextualSpacing/>
    </w:pPr>
    <w:rPr>
      <w:sz w:val="22"/>
      <w:szCs w:val="22"/>
    </w:rPr>
  </w:style>
  <w:style w:type="character" w:customStyle="1" w:styleId="s1">
    <w:name w:val="s1"/>
    <w:basedOn w:val="a0"/>
    <w:rsid w:val="00990793"/>
  </w:style>
  <w:style w:type="character" w:styleId="a5">
    <w:name w:val="Strong"/>
    <w:basedOn w:val="a0"/>
    <w:uiPriority w:val="22"/>
    <w:qFormat/>
    <w:rsid w:val="009907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5</cp:revision>
  <dcterms:created xsi:type="dcterms:W3CDTF">2022-12-17T02:42:00Z</dcterms:created>
  <dcterms:modified xsi:type="dcterms:W3CDTF">2023-02-15T08:06:00Z</dcterms:modified>
</cp:coreProperties>
</file>